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2C86" w14:textId="77777777" w:rsidR="00A16A27" w:rsidRPr="00A16A27" w:rsidRDefault="00A16A27" w:rsidP="00A16A27">
      <w:pPr>
        <w:shd w:val="clear" w:color="auto" w:fill="FFFFFF"/>
        <w:spacing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T.C.</w:t>
      </w:r>
    </w:p>
    <w:p w14:paraId="6594F1DC" w14:textId="77777777" w:rsidR="00A16A27" w:rsidRPr="00A16A27" w:rsidRDefault="00A16A27" w:rsidP="00A16A27">
      <w:pPr>
        <w:shd w:val="clear" w:color="auto" w:fill="FFFFFF"/>
        <w:spacing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TİCARET BAKANLIĞI</w:t>
      </w:r>
    </w:p>
    <w:p w14:paraId="1E0F7551" w14:textId="77777777" w:rsidR="00A16A27" w:rsidRPr="00A16A27" w:rsidRDefault="00A16A27" w:rsidP="00A16A27">
      <w:pPr>
        <w:shd w:val="clear" w:color="auto" w:fill="FFFFFF"/>
        <w:spacing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Gümrükler Genel Müdürlüğü</w:t>
      </w:r>
    </w:p>
    <w:p w14:paraId="52146995"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Sayı     :</w:t>
      </w:r>
      <w:r w:rsidRPr="00A16A27">
        <w:rPr>
          <w:rFonts w:ascii="Verdana" w:eastAsia="Times New Roman" w:hAnsi="Verdana" w:cs="Tahoma"/>
          <w:color w:val="000000"/>
          <w:sz w:val="20"/>
          <w:szCs w:val="20"/>
          <w:lang w:eastAsia="tr-TR"/>
        </w:rPr>
        <w:t>52707093-106.04.03</w:t>
      </w:r>
    </w:p>
    <w:p w14:paraId="74236C11"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Konu </w:t>
      </w:r>
      <w:proofErr w:type="gramStart"/>
      <w:r w:rsidRPr="00A16A27">
        <w:rPr>
          <w:rFonts w:ascii="Verdana" w:eastAsia="Times New Roman" w:hAnsi="Verdana" w:cs="Tahoma"/>
          <w:b/>
          <w:bCs/>
          <w:color w:val="000000"/>
          <w:sz w:val="20"/>
          <w:szCs w:val="20"/>
          <w:lang w:eastAsia="tr-TR"/>
        </w:rPr>
        <w:t>  :</w:t>
      </w:r>
      <w:r w:rsidRPr="00A16A27">
        <w:rPr>
          <w:rFonts w:ascii="Verdana" w:eastAsia="Times New Roman" w:hAnsi="Verdana" w:cs="Tahoma"/>
          <w:color w:val="000000"/>
          <w:sz w:val="20"/>
          <w:szCs w:val="20"/>
          <w:lang w:eastAsia="tr-TR"/>
        </w:rPr>
        <w:t>Yurtdışına</w:t>
      </w:r>
      <w:proofErr w:type="gramEnd"/>
      <w:r w:rsidRPr="00A16A27">
        <w:rPr>
          <w:rFonts w:ascii="Verdana" w:eastAsia="Times New Roman" w:hAnsi="Verdana" w:cs="Tahoma"/>
          <w:color w:val="000000"/>
          <w:sz w:val="20"/>
          <w:szCs w:val="20"/>
          <w:lang w:eastAsia="tr-TR"/>
        </w:rPr>
        <w:t xml:space="preserve"> Gerçek Kişiler</w:t>
      </w:r>
    </w:p>
    <w:p w14:paraId="0DF5BA72" w14:textId="77777777" w:rsidR="00A16A27" w:rsidRPr="00A16A27" w:rsidRDefault="00A16A27" w:rsidP="00A16A27">
      <w:pPr>
        <w:shd w:val="clear" w:color="auto" w:fill="FFFFFF"/>
        <w:spacing w:before="120" w:after="0" w:line="240" w:lineRule="auto"/>
        <w:ind w:firstLine="708"/>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Tarafından Ticari Amaçlı Olmayan</w:t>
      </w:r>
    </w:p>
    <w:p w14:paraId="26FE5B0B" w14:textId="77777777" w:rsidR="00A16A27" w:rsidRPr="00A16A27" w:rsidRDefault="00A16A27" w:rsidP="00A16A27">
      <w:pPr>
        <w:shd w:val="clear" w:color="auto" w:fill="FFFFFF"/>
        <w:spacing w:before="120" w:after="0" w:line="240" w:lineRule="auto"/>
        <w:ind w:firstLine="708"/>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Maske Gönderimi Hk</w:t>
      </w:r>
    </w:p>
    <w:p w14:paraId="06F76E3F"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 </w:t>
      </w:r>
    </w:p>
    <w:p w14:paraId="5D4D11AB" w14:textId="77777777" w:rsidR="00A16A27" w:rsidRPr="00A16A27" w:rsidRDefault="00A16A27" w:rsidP="00A16A27">
      <w:pPr>
        <w:shd w:val="clear" w:color="auto" w:fill="FFFFFF"/>
        <w:spacing w:before="120"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29.05.2020 / 54604145</w:t>
      </w:r>
    </w:p>
    <w:p w14:paraId="70ABC275" w14:textId="77777777" w:rsidR="00A16A27" w:rsidRPr="00A16A27" w:rsidRDefault="00A16A27" w:rsidP="00A16A27">
      <w:pPr>
        <w:shd w:val="clear" w:color="auto" w:fill="FFFFFF"/>
        <w:spacing w:before="120"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DAĞITIM YERLERİNE</w:t>
      </w:r>
    </w:p>
    <w:p w14:paraId="084FED95"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w:t>
      </w:r>
    </w:p>
    <w:p w14:paraId="7D5A0FF8"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Malumları olduğu üzere, 4/3/2020 tarih ve 31058 sayılı Resmi Gazete’de yayımlanarak yürürlüğe giren "İhracı Yasak ve Ön İzne Bağlı Mallara İlişkin Tebliğ (İhracat: 96/31)’de Değişiklik Yapılmasına Dair Tebliğ (İhracat: 2020/4)" ile Kişisel Koruyucu Donanım Yönetmeliği kapsamında piyasaya arz edilen “koruyucu maske (gaz, toz ve radyoaktif toz filtreli maskeler)”, “tulum (koruyucu iş elbisesi)”, “sıvı geçirmez önlük (kimyasallara karşı kullanılan koruyucu önlükler)”, “gözlük (koruyucu gözlükler)” ile Tıbbi Cihaz Yönetmeliği kapsamında piyasaya arz edilen “tıbbi ve cerrahi maske” ve “tıbbi steril/non-steril eldivenler” Sağlık Bakanlığı Türkiye İlaç ve Tıbbi Cihaz Kurumu ön iznine bağlanmıştır.</w:t>
      </w:r>
    </w:p>
    <w:p w14:paraId="032388B2"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Bu kapsamda, Türkiye İlaç ve Tıbbi Cihaz Kurumu`ndan alınan 22.05.2020 tarihli ve E.123824 sayılı yazı ilişikte gönderilmektedir.</w:t>
      </w:r>
    </w:p>
    <w:p w14:paraId="053FC1DA"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Bilgi ve gereğini rica ederim.</w:t>
      </w:r>
    </w:p>
    <w:p w14:paraId="79FC699D"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w:t>
      </w:r>
    </w:p>
    <w:p w14:paraId="636C9D51"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w:t>
      </w:r>
    </w:p>
    <w:p w14:paraId="58DC0FB4" w14:textId="77777777" w:rsidR="00A16A27" w:rsidRPr="00A16A27" w:rsidRDefault="00A16A27" w:rsidP="00A16A27">
      <w:pPr>
        <w:shd w:val="clear" w:color="auto" w:fill="FFFFFF"/>
        <w:spacing w:after="0" w:line="240" w:lineRule="auto"/>
        <w:jc w:val="right"/>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Hakan ATAY</w:t>
      </w:r>
    </w:p>
    <w:p w14:paraId="0D536015" w14:textId="77777777" w:rsidR="00A16A27" w:rsidRPr="00A16A27" w:rsidRDefault="00A16A27" w:rsidP="00A16A27">
      <w:pPr>
        <w:shd w:val="clear" w:color="auto" w:fill="FFFFFF"/>
        <w:spacing w:after="0" w:line="240" w:lineRule="auto"/>
        <w:jc w:val="right"/>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Bakan a.</w:t>
      </w:r>
    </w:p>
    <w:p w14:paraId="5299CA7D" w14:textId="77777777" w:rsidR="00A16A27" w:rsidRPr="00A16A27" w:rsidRDefault="00A16A27" w:rsidP="00A16A27">
      <w:pPr>
        <w:shd w:val="clear" w:color="auto" w:fill="FFFFFF"/>
        <w:spacing w:after="0" w:line="240" w:lineRule="auto"/>
        <w:jc w:val="right"/>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Daire Başkanı</w:t>
      </w:r>
    </w:p>
    <w:p w14:paraId="70F9F479"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 </w:t>
      </w:r>
    </w:p>
    <w:p w14:paraId="4024C8B5"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 </w:t>
      </w:r>
    </w:p>
    <w:p w14:paraId="5E34A03E"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 </w:t>
      </w:r>
    </w:p>
    <w:p w14:paraId="23F45838"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 </w:t>
      </w:r>
    </w:p>
    <w:p w14:paraId="6FE9332F"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 </w:t>
      </w:r>
    </w:p>
    <w:p w14:paraId="605D7FEB"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DAĞITIM: </w:t>
      </w:r>
      <w:r w:rsidRPr="00A16A27">
        <w:rPr>
          <w:rFonts w:ascii="Verdana" w:eastAsia="Times New Roman" w:hAnsi="Verdana" w:cs="Tahoma"/>
          <w:color w:val="000000"/>
          <w:sz w:val="20"/>
          <w:szCs w:val="20"/>
          <w:lang w:eastAsia="tr-TR"/>
        </w:rPr>
        <w:t>Tüm Gümrük ve Dış Ticaret Bölge Müdürlüklerine</w:t>
      </w:r>
    </w:p>
    <w:p w14:paraId="7E013F4C"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w:t>
      </w:r>
    </w:p>
    <w:p w14:paraId="10E63A27"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w:t>
      </w:r>
    </w:p>
    <w:p w14:paraId="6B51A13D" w14:textId="77777777" w:rsidR="00A16A27" w:rsidRPr="00A16A27" w:rsidRDefault="00A16A27" w:rsidP="00A16A27">
      <w:pPr>
        <w:shd w:val="clear" w:color="auto" w:fill="FFFFFF"/>
        <w:spacing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T.C.</w:t>
      </w:r>
    </w:p>
    <w:p w14:paraId="35A38E68" w14:textId="77777777" w:rsidR="00A16A27" w:rsidRPr="00A16A27" w:rsidRDefault="00A16A27" w:rsidP="00A16A27">
      <w:pPr>
        <w:shd w:val="clear" w:color="auto" w:fill="FFFFFF"/>
        <w:spacing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SAĞLIK BAKANLIĞI</w:t>
      </w:r>
    </w:p>
    <w:p w14:paraId="5E9AFF53" w14:textId="77777777" w:rsidR="00A16A27" w:rsidRPr="00A16A27" w:rsidRDefault="00A16A27" w:rsidP="00A16A27">
      <w:pPr>
        <w:shd w:val="clear" w:color="auto" w:fill="FFFFFF"/>
        <w:spacing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Türkiye İlaç ve Tıbbi Cihaz Kurum</w:t>
      </w:r>
    </w:p>
    <w:p w14:paraId="7B42014B"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Sayı     :</w:t>
      </w:r>
      <w:r w:rsidRPr="00A16A27">
        <w:rPr>
          <w:rFonts w:ascii="Verdana" w:eastAsia="Times New Roman" w:hAnsi="Verdana" w:cs="Tahoma"/>
          <w:color w:val="000000"/>
          <w:sz w:val="20"/>
          <w:szCs w:val="20"/>
          <w:lang w:eastAsia="tr-TR"/>
        </w:rPr>
        <w:t>48535386-000-</w:t>
      </w:r>
    </w:p>
    <w:p w14:paraId="2E389AE6"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Konu </w:t>
      </w:r>
      <w:proofErr w:type="gramStart"/>
      <w:r w:rsidRPr="00A16A27">
        <w:rPr>
          <w:rFonts w:ascii="Verdana" w:eastAsia="Times New Roman" w:hAnsi="Verdana" w:cs="Tahoma"/>
          <w:b/>
          <w:bCs/>
          <w:color w:val="000000"/>
          <w:sz w:val="20"/>
          <w:szCs w:val="20"/>
          <w:lang w:eastAsia="tr-TR"/>
        </w:rPr>
        <w:t>  :</w:t>
      </w:r>
      <w:r w:rsidRPr="00A16A27">
        <w:rPr>
          <w:rFonts w:ascii="Verdana" w:eastAsia="Times New Roman" w:hAnsi="Verdana" w:cs="Tahoma"/>
          <w:color w:val="000000"/>
          <w:sz w:val="20"/>
          <w:szCs w:val="20"/>
          <w:lang w:eastAsia="tr-TR"/>
        </w:rPr>
        <w:t>Gerçek</w:t>
      </w:r>
      <w:proofErr w:type="gramEnd"/>
      <w:r w:rsidRPr="00A16A27">
        <w:rPr>
          <w:rFonts w:ascii="Verdana" w:eastAsia="Times New Roman" w:hAnsi="Verdana" w:cs="Tahoma"/>
          <w:color w:val="000000"/>
          <w:sz w:val="20"/>
          <w:szCs w:val="20"/>
          <w:lang w:eastAsia="tr-TR"/>
        </w:rPr>
        <w:t xml:space="preserve"> Kişiler Tarafından Ticari Amaçlı Olmayan Bedelsiz Maske İhracatı</w:t>
      </w:r>
    </w:p>
    <w:p w14:paraId="4C9B3EBF"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 </w:t>
      </w:r>
    </w:p>
    <w:p w14:paraId="7AC31361"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 </w:t>
      </w:r>
    </w:p>
    <w:p w14:paraId="28CB62F5" w14:textId="77777777" w:rsidR="00A16A27" w:rsidRPr="00A16A27" w:rsidRDefault="00A16A27" w:rsidP="00A16A27">
      <w:pPr>
        <w:shd w:val="clear" w:color="auto" w:fill="FFFFFF"/>
        <w:spacing w:before="120"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27.05.2020 / 54557215</w:t>
      </w:r>
    </w:p>
    <w:p w14:paraId="1DA00814" w14:textId="77777777" w:rsidR="00A16A27" w:rsidRPr="00A16A27" w:rsidRDefault="00A16A27" w:rsidP="00A16A27">
      <w:pPr>
        <w:shd w:val="clear" w:color="auto" w:fill="FFFFFF"/>
        <w:spacing w:before="120"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TİCARET BAKANLIĞI</w:t>
      </w:r>
    </w:p>
    <w:p w14:paraId="1F62AE26" w14:textId="77777777" w:rsidR="00A16A27" w:rsidRPr="00A16A27" w:rsidRDefault="00A16A27" w:rsidP="00A16A27">
      <w:pPr>
        <w:shd w:val="clear" w:color="auto" w:fill="FFFFFF"/>
        <w:spacing w:before="120" w:after="0" w:line="240" w:lineRule="auto"/>
        <w:jc w:val="center"/>
        <w:rPr>
          <w:rFonts w:ascii="Tahoma" w:eastAsia="Times New Roman" w:hAnsi="Tahoma" w:cs="Tahoma"/>
          <w:color w:val="000000"/>
          <w:sz w:val="18"/>
          <w:szCs w:val="18"/>
          <w:lang w:eastAsia="tr-TR"/>
        </w:rPr>
      </w:pPr>
      <w:r w:rsidRPr="00A16A27">
        <w:rPr>
          <w:rFonts w:ascii="Verdana" w:eastAsia="Times New Roman" w:hAnsi="Verdana" w:cs="Tahoma"/>
          <w:b/>
          <w:bCs/>
          <w:color w:val="000000"/>
          <w:sz w:val="20"/>
          <w:szCs w:val="20"/>
          <w:lang w:eastAsia="tr-TR"/>
        </w:rPr>
        <w:t>(Gümrükler Genel Müdürlüğü)</w:t>
      </w:r>
    </w:p>
    <w:p w14:paraId="27BFBB34"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w:t>
      </w:r>
    </w:p>
    <w:p w14:paraId="017D73BD"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lastRenderedPageBreak/>
        <w:t> </w:t>
      </w:r>
    </w:p>
    <w:p w14:paraId="44CDD5D4" w14:textId="77777777" w:rsidR="00A16A27" w:rsidRPr="00A16A27" w:rsidRDefault="00A16A27" w:rsidP="00A16A27">
      <w:pPr>
        <w:shd w:val="clear" w:color="auto" w:fill="FFFFFF"/>
        <w:spacing w:before="120" w:after="0" w:line="240" w:lineRule="auto"/>
        <w:rPr>
          <w:rFonts w:ascii="Tahoma" w:eastAsia="Times New Roman" w:hAnsi="Tahoma" w:cs="Tahoma"/>
          <w:color w:val="000000"/>
          <w:sz w:val="18"/>
          <w:szCs w:val="18"/>
          <w:lang w:eastAsia="tr-TR"/>
        </w:rPr>
      </w:pPr>
      <w:proofErr w:type="gramStart"/>
      <w:r w:rsidRPr="00A16A27">
        <w:rPr>
          <w:rFonts w:ascii="Verdana" w:eastAsia="Times New Roman" w:hAnsi="Verdana" w:cs="Tahoma"/>
          <w:b/>
          <w:bCs/>
          <w:color w:val="000000"/>
          <w:sz w:val="20"/>
          <w:szCs w:val="20"/>
          <w:lang w:eastAsia="tr-TR"/>
        </w:rPr>
        <w:t>İlgi:   </w:t>
      </w:r>
      <w:proofErr w:type="gramEnd"/>
      <w:r w:rsidRPr="00A16A27">
        <w:rPr>
          <w:rFonts w:ascii="Verdana" w:eastAsia="Times New Roman" w:hAnsi="Verdana" w:cs="Tahoma"/>
          <w:b/>
          <w:bCs/>
          <w:color w:val="000000"/>
          <w:sz w:val="20"/>
          <w:szCs w:val="20"/>
          <w:lang w:eastAsia="tr-TR"/>
        </w:rPr>
        <w:t>  </w:t>
      </w:r>
      <w:r w:rsidRPr="00A16A27">
        <w:rPr>
          <w:rFonts w:ascii="Verdana" w:eastAsia="Times New Roman" w:hAnsi="Verdana" w:cs="Tahoma"/>
          <w:color w:val="000000"/>
          <w:sz w:val="20"/>
          <w:szCs w:val="20"/>
          <w:lang w:eastAsia="tr-TR"/>
        </w:rPr>
        <w:t>a) 20/05/2020 tarihli ve 52707093-106.04.03 sayılı yazınız.</w:t>
      </w:r>
    </w:p>
    <w:p w14:paraId="2790FA63" w14:textId="77777777" w:rsidR="00A16A27" w:rsidRPr="00A16A27" w:rsidRDefault="00A16A27" w:rsidP="00A16A27">
      <w:pPr>
        <w:shd w:val="clear" w:color="auto" w:fill="FFFFFF"/>
        <w:spacing w:before="120" w:after="0" w:line="240" w:lineRule="auto"/>
        <w:ind w:firstLine="708"/>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b) 27/04/2020 tarihli ve E.103651 sayılı yazımız.</w:t>
      </w:r>
    </w:p>
    <w:p w14:paraId="7FE27B22"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"İhracı Yasak ve Ön İzne Bağlı Mallara İlişkin Tebliğ (İhracat:96/31)’de Değişiklik Yapılmasına Dair Tebliğ (İhracat: 2020/4)" kapsamında Türkiye’de yerleşik şahıslar/gerçek kişiler tarafından yurt dışına posta veya hızlı kargo yoluyla maske, eldiven vb. eşyalar gönderilmek istenilmesine ilişkin talepler iletilmekte olup mezkur hususa ilişkin ne şekilde işlem yapılması gerektiği konusunda tereddüt hasıl olduğu; söz konusu tereddütün giderilmesi ve uygulamada yeknesaklığın sağlanmasını teminen şahıslar tarafından yurt dışına ticari amaçlı olmayan maske, eldiven vb eşya gönderimlerindeki ön izin sürecine ilişkin Bakanlığımız görüşlerinin talep edildiği ilgi kayıtlı yazı incelenmiştir.</w:t>
      </w:r>
    </w:p>
    <w:p w14:paraId="2E9AB905"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Malumları olduğu üzere ilgi tebliğ yayın tarihini müteakip ihracat ön izin taleplerine esas başvurular Kurumumuzca alınmaya başlanmış olup bu minvalde;</w:t>
      </w:r>
    </w:p>
    <w:p w14:paraId="00B8BD6D"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Bir ticari faaliyet kapsamında olmayıp, gerçek kişilerce yurtdışına gönderilmesi amaçlanan 100 adet ve altındaki maske ve eldiven gönderi başvurularına TPS sistemi üzerinden değil manuel olarak elektronik imzalanmış evraklar ile,</w:t>
      </w:r>
    </w:p>
    <w:p w14:paraId="4A47B273"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xml:space="preserve"> Türk Kızılay Derneği, Sağlık Bakanlığı Halk Sağlığı Genel Müdürlüğü, Ushaş Uluslararası Sağlık Hizmetleri A.Ş. (USHAŞ) tarafından yapılan ihracat başvuruları ile Sağlık Bakanlığı Avrupa Birliği </w:t>
      </w:r>
      <w:proofErr w:type="gramStart"/>
      <w:r w:rsidRPr="00A16A27">
        <w:rPr>
          <w:rFonts w:ascii="Verdana" w:eastAsia="Times New Roman" w:hAnsi="Verdana" w:cs="Tahoma"/>
          <w:color w:val="000000"/>
          <w:sz w:val="20"/>
          <w:szCs w:val="20"/>
          <w:lang w:eastAsia="tr-TR"/>
        </w:rPr>
        <w:t>Ve</w:t>
      </w:r>
      <w:proofErr w:type="gramEnd"/>
      <w:r w:rsidRPr="00A16A27">
        <w:rPr>
          <w:rFonts w:ascii="Verdana" w:eastAsia="Times New Roman" w:hAnsi="Verdana" w:cs="Tahoma"/>
          <w:color w:val="000000"/>
          <w:sz w:val="20"/>
          <w:szCs w:val="20"/>
          <w:lang w:eastAsia="tr-TR"/>
        </w:rPr>
        <w:t xml:space="preserve"> Dış İlişkiler Genel Müdürlüğü tarafından kurumumuza iletilen izin yazılarına TPS sistemi üzerinden değil manuel olarak elektronik imzalanmış evraklar ile,</w:t>
      </w:r>
    </w:p>
    <w:p w14:paraId="3B95B3EE"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proofErr w:type="gramStart"/>
      <w:r w:rsidRPr="00A16A27">
        <w:rPr>
          <w:rFonts w:ascii="Verdana" w:eastAsia="Times New Roman" w:hAnsi="Verdana" w:cs="Tahoma"/>
          <w:color w:val="000000"/>
          <w:sz w:val="20"/>
          <w:szCs w:val="20"/>
          <w:lang w:eastAsia="tr-TR"/>
        </w:rPr>
        <w:t>işlem</w:t>
      </w:r>
      <w:proofErr w:type="gramEnd"/>
      <w:r w:rsidRPr="00A16A27">
        <w:rPr>
          <w:rFonts w:ascii="Verdana" w:eastAsia="Times New Roman" w:hAnsi="Verdana" w:cs="Tahoma"/>
          <w:color w:val="000000"/>
          <w:sz w:val="20"/>
          <w:szCs w:val="20"/>
          <w:lang w:eastAsia="tr-TR"/>
        </w:rPr>
        <w:t xml:space="preserve"> tesis edilmektedir.</w:t>
      </w:r>
    </w:p>
    <w:p w14:paraId="792481B5"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Bunun dışında numune amaçlı yurtdışına gönderilecek maske ve tulumlar için söz konusu ürünlerin kargo yoluyla gönderilmesi ve “Numunedir” ibaresinin bulunması kaydıyla; maske için 50 adete, tulum içinse 10 adete kadar gönderimleri ihracat ön izninden istisna tutulmuş olup söz konusu husus ilgi (b) sayılı yazımız ile Genel Müdürlüğünüze iletilmiştir. İlgi hususta;</w:t>
      </w:r>
    </w:p>
    <w:p w14:paraId="0890EB34"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Gereğini bilgilerinize arz ederim.</w:t>
      </w:r>
    </w:p>
    <w:p w14:paraId="3A9BD37A" w14:textId="77777777" w:rsidR="00A16A27" w:rsidRPr="00A16A27" w:rsidRDefault="00A16A27" w:rsidP="00A16A27">
      <w:pPr>
        <w:shd w:val="clear" w:color="auto" w:fill="FFFFFF"/>
        <w:spacing w:before="120" w:after="0" w:line="240" w:lineRule="auto"/>
        <w:ind w:firstLine="709"/>
        <w:jc w:val="both"/>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w:t>
      </w:r>
    </w:p>
    <w:p w14:paraId="070CC1E5"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w:t>
      </w:r>
    </w:p>
    <w:p w14:paraId="0F77281D" w14:textId="77777777" w:rsidR="00A16A27" w:rsidRPr="00A16A27" w:rsidRDefault="00A16A27" w:rsidP="00A16A27">
      <w:pPr>
        <w:shd w:val="clear" w:color="auto" w:fill="FFFFFF"/>
        <w:spacing w:after="0" w:line="240" w:lineRule="auto"/>
        <w:jc w:val="right"/>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Recep USLU</w:t>
      </w:r>
    </w:p>
    <w:p w14:paraId="694AA3AB" w14:textId="77777777" w:rsidR="00A16A27" w:rsidRPr="00A16A27" w:rsidRDefault="00A16A27" w:rsidP="00A16A27">
      <w:pPr>
        <w:shd w:val="clear" w:color="auto" w:fill="FFFFFF"/>
        <w:spacing w:after="0" w:line="240" w:lineRule="auto"/>
        <w:jc w:val="right"/>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Kurum Başkanı a.</w:t>
      </w:r>
    </w:p>
    <w:p w14:paraId="6F75CDBB" w14:textId="77777777" w:rsidR="00A16A27" w:rsidRPr="00A16A27" w:rsidRDefault="00A16A27" w:rsidP="00A16A27">
      <w:pPr>
        <w:shd w:val="clear" w:color="auto" w:fill="FFFFFF"/>
        <w:spacing w:after="0" w:line="240" w:lineRule="auto"/>
        <w:jc w:val="right"/>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Kurum Başkan Yardımcısı</w:t>
      </w:r>
    </w:p>
    <w:p w14:paraId="15626D61" w14:textId="77777777" w:rsidR="00A16A27" w:rsidRPr="00A16A27" w:rsidRDefault="00A16A27" w:rsidP="00A16A27">
      <w:pPr>
        <w:shd w:val="clear" w:color="auto" w:fill="FFFFFF"/>
        <w:spacing w:after="0" w:line="240" w:lineRule="auto"/>
        <w:rPr>
          <w:rFonts w:ascii="Tahoma" w:eastAsia="Times New Roman" w:hAnsi="Tahoma" w:cs="Tahoma"/>
          <w:color w:val="000000"/>
          <w:sz w:val="18"/>
          <w:szCs w:val="18"/>
          <w:lang w:eastAsia="tr-TR"/>
        </w:rPr>
      </w:pPr>
      <w:r w:rsidRPr="00A16A27">
        <w:rPr>
          <w:rFonts w:ascii="Verdana" w:eastAsia="Times New Roman" w:hAnsi="Verdana" w:cs="Tahoma"/>
          <w:color w:val="000000"/>
          <w:sz w:val="20"/>
          <w:szCs w:val="20"/>
          <w:lang w:eastAsia="tr-TR"/>
        </w:rPr>
        <w:t> </w:t>
      </w:r>
    </w:p>
    <w:p w14:paraId="4E37A22F" w14:textId="77777777" w:rsidR="007D05F3" w:rsidRPr="00A16A27" w:rsidRDefault="007D05F3" w:rsidP="00A16A27"/>
    <w:sectPr w:rsidR="007D05F3" w:rsidRPr="00A16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79"/>
    <w:rsid w:val="000026F8"/>
    <w:rsid w:val="00056394"/>
    <w:rsid w:val="000A3C67"/>
    <w:rsid w:val="001C1E92"/>
    <w:rsid w:val="00270C4A"/>
    <w:rsid w:val="002B7796"/>
    <w:rsid w:val="00344893"/>
    <w:rsid w:val="00445036"/>
    <w:rsid w:val="0045363E"/>
    <w:rsid w:val="005C3E79"/>
    <w:rsid w:val="006B6270"/>
    <w:rsid w:val="007D05F3"/>
    <w:rsid w:val="007D51B9"/>
    <w:rsid w:val="00813622"/>
    <w:rsid w:val="00A16A27"/>
    <w:rsid w:val="00B570E4"/>
    <w:rsid w:val="00B74D24"/>
    <w:rsid w:val="00BC0252"/>
    <w:rsid w:val="00C22368"/>
    <w:rsid w:val="00CF562E"/>
    <w:rsid w:val="00D0247D"/>
    <w:rsid w:val="00D306AF"/>
    <w:rsid w:val="00DE5D22"/>
    <w:rsid w:val="00E35D9F"/>
    <w:rsid w:val="00F776AC"/>
    <w:rsid w:val="00FB6636"/>
    <w:rsid w:val="00FB784F"/>
    <w:rsid w:val="00FC3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ECAB"/>
  <w15:chartTrackingRefBased/>
  <w15:docId w15:val="{8EDED443-FA82-4890-9809-9E21BF5E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5D22"/>
    <w:rPr>
      <w:rFonts w:cs="Times New Roman"/>
      <w:color w:val="0000FF"/>
      <w:u w:val="single"/>
    </w:rPr>
  </w:style>
  <w:style w:type="character" w:styleId="zmlenmeyenBahsetme">
    <w:name w:val="Unresolved Mention"/>
    <w:basedOn w:val="VarsaylanParagrafYazTipi"/>
    <w:uiPriority w:val="99"/>
    <w:semiHidden/>
    <w:unhideWhenUsed/>
    <w:rsid w:val="00344893"/>
    <w:rPr>
      <w:color w:val="605E5C"/>
      <w:shd w:val="clear" w:color="auto" w:fill="E1DFDD"/>
    </w:rPr>
  </w:style>
  <w:style w:type="character" w:styleId="Gl">
    <w:name w:val="Strong"/>
    <w:basedOn w:val="VarsaylanParagrafYazTipi"/>
    <w:uiPriority w:val="22"/>
    <w:qFormat/>
    <w:rsid w:val="00270C4A"/>
    <w:rPr>
      <w:b/>
      <w:bCs/>
    </w:rPr>
  </w:style>
  <w:style w:type="character" w:customStyle="1" w:styleId="gvdemetni3">
    <w:name w:val="gvdemetni3"/>
    <w:basedOn w:val="VarsaylanParagrafYazTipi"/>
    <w:rsid w:val="00270C4A"/>
  </w:style>
  <w:style w:type="paragraph" w:customStyle="1" w:styleId="gvdemetni20">
    <w:name w:val="gvdemetni20"/>
    <w:basedOn w:val="Normal"/>
    <w:rsid w:val="00E35D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E35D9F"/>
  </w:style>
  <w:style w:type="paragraph" w:styleId="NormalWeb">
    <w:name w:val="Normal (Web)"/>
    <w:basedOn w:val="Normal"/>
    <w:uiPriority w:val="99"/>
    <w:unhideWhenUsed/>
    <w:rsid w:val="007D05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aslikorta">
    <w:name w:val="mbaslikorta"/>
    <w:basedOn w:val="Normal"/>
    <w:rsid w:val="00C223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ag">
    <w:name w:val="msag"/>
    <w:basedOn w:val="Normal"/>
    <w:rsid w:val="00C223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217">
      <w:bodyDiv w:val="1"/>
      <w:marLeft w:val="0"/>
      <w:marRight w:val="0"/>
      <w:marTop w:val="0"/>
      <w:marBottom w:val="0"/>
      <w:divBdr>
        <w:top w:val="none" w:sz="0" w:space="0" w:color="auto"/>
        <w:left w:val="none" w:sz="0" w:space="0" w:color="auto"/>
        <w:bottom w:val="none" w:sz="0" w:space="0" w:color="auto"/>
        <w:right w:val="none" w:sz="0" w:space="0" w:color="auto"/>
      </w:divBdr>
    </w:div>
    <w:div w:id="228880345">
      <w:bodyDiv w:val="1"/>
      <w:marLeft w:val="0"/>
      <w:marRight w:val="0"/>
      <w:marTop w:val="0"/>
      <w:marBottom w:val="0"/>
      <w:divBdr>
        <w:top w:val="none" w:sz="0" w:space="0" w:color="auto"/>
        <w:left w:val="none" w:sz="0" w:space="0" w:color="auto"/>
        <w:bottom w:val="none" w:sz="0" w:space="0" w:color="auto"/>
        <w:right w:val="none" w:sz="0" w:space="0" w:color="auto"/>
      </w:divBdr>
    </w:div>
    <w:div w:id="254821825">
      <w:bodyDiv w:val="1"/>
      <w:marLeft w:val="0"/>
      <w:marRight w:val="0"/>
      <w:marTop w:val="0"/>
      <w:marBottom w:val="0"/>
      <w:divBdr>
        <w:top w:val="none" w:sz="0" w:space="0" w:color="auto"/>
        <w:left w:val="none" w:sz="0" w:space="0" w:color="auto"/>
        <w:bottom w:val="none" w:sz="0" w:space="0" w:color="auto"/>
        <w:right w:val="none" w:sz="0" w:space="0" w:color="auto"/>
      </w:divBdr>
    </w:div>
    <w:div w:id="260572084">
      <w:bodyDiv w:val="1"/>
      <w:marLeft w:val="0"/>
      <w:marRight w:val="0"/>
      <w:marTop w:val="0"/>
      <w:marBottom w:val="0"/>
      <w:divBdr>
        <w:top w:val="none" w:sz="0" w:space="0" w:color="auto"/>
        <w:left w:val="none" w:sz="0" w:space="0" w:color="auto"/>
        <w:bottom w:val="none" w:sz="0" w:space="0" w:color="auto"/>
        <w:right w:val="none" w:sz="0" w:space="0" w:color="auto"/>
      </w:divBdr>
    </w:div>
    <w:div w:id="285427530">
      <w:bodyDiv w:val="1"/>
      <w:marLeft w:val="0"/>
      <w:marRight w:val="0"/>
      <w:marTop w:val="0"/>
      <w:marBottom w:val="0"/>
      <w:divBdr>
        <w:top w:val="none" w:sz="0" w:space="0" w:color="auto"/>
        <w:left w:val="none" w:sz="0" w:space="0" w:color="auto"/>
        <w:bottom w:val="none" w:sz="0" w:space="0" w:color="auto"/>
        <w:right w:val="none" w:sz="0" w:space="0" w:color="auto"/>
      </w:divBdr>
    </w:div>
    <w:div w:id="370114213">
      <w:bodyDiv w:val="1"/>
      <w:marLeft w:val="0"/>
      <w:marRight w:val="0"/>
      <w:marTop w:val="0"/>
      <w:marBottom w:val="0"/>
      <w:divBdr>
        <w:top w:val="none" w:sz="0" w:space="0" w:color="auto"/>
        <w:left w:val="none" w:sz="0" w:space="0" w:color="auto"/>
        <w:bottom w:val="none" w:sz="0" w:space="0" w:color="auto"/>
        <w:right w:val="none" w:sz="0" w:space="0" w:color="auto"/>
      </w:divBdr>
    </w:div>
    <w:div w:id="450127104">
      <w:bodyDiv w:val="1"/>
      <w:marLeft w:val="0"/>
      <w:marRight w:val="0"/>
      <w:marTop w:val="0"/>
      <w:marBottom w:val="0"/>
      <w:divBdr>
        <w:top w:val="none" w:sz="0" w:space="0" w:color="auto"/>
        <w:left w:val="none" w:sz="0" w:space="0" w:color="auto"/>
        <w:bottom w:val="none" w:sz="0" w:space="0" w:color="auto"/>
        <w:right w:val="none" w:sz="0" w:space="0" w:color="auto"/>
      </w:divBdr>
    </w:div>
    <w:div w:id="487020404">
      <w:bodyDiv w:val="1"/>
      <w:marLeft w:val="0"/>
      <w:marRight w:val="0"/>
      <w:marTop w:val="0"/>
      <w:marBottom w:val="0"/>
      <w:divBdr>
        <w:top w:val="none" w:sz="0" w:space="0" w:color="auto"/>
        <w:left w:val="none" w:sz="0" w:space="0" w:color="auto"/>
        <w:bottom w:val="none" w:sz="0" w:space="0" w:color="auto"/>
        <w:right w:val="none" w:sz="0" w:space="0" w:color="auto"/>
      </w:divBdr>
    </w:div>
    <w:div w:id="533807305">
      <w:bodyDiv w:val="1"/>
      <w:marLeft w:val="0"/>
      <w:marRight w:val="0"/>
      <w:marTop w:val="0"/>
      <w:marBottom w:val="0"/>
      <w:divBdr>
        <w:top w:val="none" w:sz="0" w:space="0" w:color="auto"/>
        <w:left w:val="none" w:sz="0" w:space="0" w:color="auto"/>
        <w:bottom w:val="none" w:sz="0" w:space="0" w:color="auto"/>
        <w:right w:val="none" w:sz="0" w:space="0" w:color="auto"/>
      </w:divBdr>
    </w:div>
    <w:div w:id="655840842">
      <w:bodyDiv w:val="1"/>
      <w:marLeft w:val="0"/>
      <w:marRight w:val="0"/>
      <w:marTop w:val="0"/>
      <w:marBottom w:val="0"/>
      <w:divBdr>
        <w:top w:val="none" w:sz="0" w:space="0" w:color="auto"/>
        <w:left w:val="none" w:sz="0" w:space="0" w:color="auto"/>
        <w:bottom w:val="none" w:sz="0" w:space="0" w:color="auto"/>
        <w:right w:val="none" w:sz="0" w:space="0" w:color="auto"/>
      </w:divBdr>
    </w:div>
    <w:div w:id="687030212">
      <w:bodyDiv w:val="1"/>
      <w:marLeft w:val="0"/>
      <w:marRight w:val="0"/>
      <w:marTop w:val="0"/>
      <w:marBottom w:val="0"/>
      <w:divBdr>
        <w:top w:val="none" w:sz="0" w:space="0" w:color="auto"/>
        <w:left w:val="none" w:sz="0" w:space="0" w:color="auto"/>
        <w:bottom w:val="none" w:sz="0" w:space="0" w:color="auto"/>
        <w:right w:val="none" w:sz="0" w:space="0" w:color="auto"/>
      </w:divBdr>
    </w:div>
    <w:div w:id="702903759">
      <w:bodyDiv w:val="1"/>
      <w:marLeft w:val="0"/>
      <w:marRight w:val="0"/>
      <w:marTop w:val="0"/>
      <w:marBottom w:val="0"/>
      <w:divBdr>
        <w:top w:val="none" w:sz="0" w:space="0" w:color="auto"/>
        <w:left w:val="none" w:sz="0" w:space="0" w:color="auto"/>
        <w:bottom w:val="none" w:sz="0" w:space="0" w:color="auto"/>
        <w:right w:val="none" w:sz="0" w:space="0" w:color="auto"/>
      </w:divBdr>
    </w:div>
    <w:div w:id="728646703">
      <w:bodyDiv w:val="1"/>
      <w:marLeft w:val="0"/>
      <w:marRight w:val="0"/>
      <w:marTop w:val="0"/>
      <w:marBottom w:val="0"/>
      <w:divBdr>
        <w:top w:val="none" w:sz="0" w:space="0" w:color="auto"/>
        <w:left w:val="none" w:sz="0" w:space="0" w:color="auto"/>
        <w:bottom w:val="none" w:sz="0" w:space="0" w:color="auto"/>
        <w:right w:val="none" w:sz="0" w:space="0" w:color="auto"/>
      </w:divBdr>
    </w:div>
    <w:div w:id="902521113">
      <w:bodyDiv w:val="1"/>
      <w:marLeft w:val="0"/>
      <w:marRight w:val="0"/>
      <w:marTop w:val="0"/>
      <w:marBottom w:val="0"/>
      <w:divBdr>
        <w:top w:val="none" w:sz="0" w:space="0" w:color="auto"/>
        <w:left w:val="none" w:sz="0" w:space="0" w:color="auto"/>
        <w:bottom w:val="none" w:sz="0" w:space="0" w:color="auto"/>
        <w:right w:val="none" w:sz="0" w:space="0" w:color="auto"/>
      </w:divBdr>
    </w:div>
    <w:div w:id="965620648">
      <w:bodyDiv w:val="1"/>
      <w:marLeft w:val="0"/>
      <w:marRight w:val="0"/>
      <w:marTop w:val="0"/>
      <w:marBottom w:val="0"/>
      <w:divBdr>
        <w:top w:val="none" w:sz="0" w:space="0" w:color="auto"/>
        <w:left w:val="none" w:sz="0" w:space="0" w:color="auto"/>
        <w:bottom w:val="none" w:sz="0" w:space="0" w:color="auto"/>
        <w:right w:val="none" w:sz="0" w:space="0" w:color="auto"/>
      </w:divBdr>
    </w:div>
    <w:div w:id="1059547610">
      <w:bodyDiv w:val="1"/>
      <w:marLeft w:val="0"/>
      <w:marRight w:val="0"/>
      <w:marTop w:val="0"/>
      <w:marBottom w:val="0"/>
      <w:divBdr>
        <w:top w:val="none" w:sz="0" w:space="0" w:color="auto"/>
        <w:left w:val="none" w:sz="0" w:space="0" w:color="auto"/>
        <w:bottom w:val="none" w:sz="0" w:space="0" w:color="auto"/>
        <w:right w:val="none" w:sz="0" w:space="0" w:color="auto"/>
      </w:divBdr>
    </w:div>
    <w:div w:id="1195076322">
      <w:bodyDiv w:val="1"/>
      <w:marLeft w:val="0"/>
      <w:marRight w:val="0"/>
      <w:marTop w:val="0"/>
      <w:marBottom w:val="0"/>
      <w:divBdr>
        <w:top w:val="none" w:sz="0" w:space="0" w:color="auto"/>
        <w:left w:val="none" w:sz="0" w:space="0" w:color="auto"/>
        <w:bottom w:val="none" w:sz="0" w:space="0" w:color="auto"/>
        <w:right w:val="none" w:sz="0" w:space="0" w:color="auto"/>
      </w:divBdr>
    </w:div>
    <w:div w:id="1270316751">
      <w:bodyDiv w:val="1"/>
      <w:marLeft w:val="0"/>
      <w:marRight w:val="0"/>
      <w:marTop w:val="0"/>
      <w:marBottom w:val="0"/>
      <w:divBdr>
        <w:top w:val="none" w:sz="0" w:space="0" w:color="auto"/>
        <w:left w:val="none" w:sz="0" w:space="0" w:color="auto"/>
        <w:bottom w:val="none" w:sz="0" w:space="0" w:color="auto"/>
        <w:right w:val="none" w:sz="0" w:space="0" w:color="auto"/>
      </w:divBdr>
    </w:div>
    <w:div w:id="1766074269">
      <w:bodyDiv w:val="1"/>
      <w:marLeft w:val="0"/>
      <w:marRight w:val="0"/>
      <w:marTop w:val="0"/>
      <w:marBottom w:val="0"/>
      <w:divBdr>
        <w:top w:val="none" w:sz="0" w:space="0" w:color="auto"/>
        <w:left w:val="none" w:sz="0" w:space="0" w:color="auto"/>
        <w:bottom w:val="none" w:sz="0" w:space="0" w:color="auto"/>
        <w:right w:val="none" w:sz="0" w:space="0" w:color="auto"/>
      </w:divBdr>
    </w:div>
    <w:div w:id="1908152086">
      <w:bodyDiv w:val="1"/>
      <w:marLeft w:val="0"/>
      <w:marRight w:val="0"/>
      <w:marTop w:val="0"/>
      <w:marBottom w:val="0"/>
      <w:divBdr>
        <w:top w:val="none" w:sz="0" w:space="0" w:color="auto"/>
        <w:left w:val="none" w:sz="0" w:space="0" w:color="auto"/>
        <w:bottom w:val="none" w:sz="0" w:space="0" w:color="auto"/>
        <w:right w:val="none" w:sz="0" w:space="0" w:color="auto"/>
      </w:divBdr>
    </w:div>
    <w:div w:id="2006082456">
      <w:bodyDiv w:val="1"/>
      <w:marLeft w:val="0"/>
      <w:marRight w:val="0"/>
      <w:marTop w:val="0"/>
      <w:marBottom w:val="0"/>
      <w:divBdr>
        <w:top w:val="none" w:sz="0" w:space="0" w:color="auto"/>
        <w:left w:val="none" w:sz="0" w:space="0" w:color="auto"/>
        <w:bottom w:val="none" w:sz="0" w:space="0" w:color="auto"/>
        <w:right w:val="none" w:sz="0" w:space="0" w:color="auto"/>
      </w:divBdr>
    </w:div>
    <w:div w:id="2065062768">
      <w:bodyDiv w:val="1"/>
      <w:marLeft w:val="0"/>
      <w:marRight w:val="0"/>
      <w:marTop w:val="0"/>
      <w:marBottom w:val="0"/>
      <w:divBdr>
        <w:top w:val="none" w:sz="0" w:space="0" w:color="auto"/>
        <w:left w:val="none" w:sz="0" w:space="0" w:color="auto"/>
        <w:bottom w:val="none" w:sz="0" w:space="0" w:color="auto"/>
        <w:right w:val="none" w:sz="0" w:space="0" w:color="auto"/>
      </w:divBdr>
    </w:div>
    <w:div w:id="20685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514</Words>
  <Characters>2933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25</cp:revision>
  <dcterms:created xsi:type="dcterms:W3CDTF">2020-05-05T06:51:00Z</dcterms:created>
  <dcterms:modified xsi:type="dcterms:W3CDTF">2020-06-01T05:04:00Z</dcterms:modified>
</cp:coreProperties>
</file>