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A8F7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T.C.</w:t>
      </w:r>
    </w:p>
    <w:p w14:paraId="1445ED84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TİCARET BAKANLIĞI</w:t>
      </w:r>
    </w:p>
    <w:p w14:paraId="59B59600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Gümrükler Genel Müdürlüğü</w:t>
      </w:r>
    </w:p>
    <w:p w14:paraId="26486EEB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3D3FCF2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Sayı :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73421605-106.05</w:t>
      </w:r>
    </w:p>
    <w:p w14:paraId="369BA602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Konu :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TPS-Üretici Belgesi ve Analiz Sertifikası</w:t>
      </w:r>
    </w:p>
    <w:p w14:paraId="0C3C6941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049EA3E1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501AA3B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03.07.2020</w:t>
      </w:r>
    </w:p>
    <w:p w14:paraId="3BEC7BD1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GENELGE</w:t>
      </w:r>
    </w:p>
    <w:p w14:paraId="7A56C75B" w14:textId="77777777" w:rsidR="00550AD4" w:rsidRDefault="00550AD4" w:rsidP="00550AD4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(2020/--)</w:t>
      </w:r>
    </w:p>
    <w:p w14:paraId="6E2AE45E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7E87E327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20/03/2012 tarih ve 28239 sayılı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Resmi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Gazetede yayımlanan 2012/6 sayılı “Gümrük Hizmetlerinde Tek Pencere Sistemi” konulu Başbakanlık Genelgesi çerçevesinde Tek Pencere Sisteminin yaygınlaştırma çalışmaları devam etmektedir.</w:t>
      </w:r>
    </w:p>
    <w:p w14:paraId="3E225CDC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75129FB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Konuya ilişkin olarak Çevrenin Korunması Yönünden Kontrol Altında Tutulan Atıkların İthalat Denetimi Tebliği (</w:t>
      </w:r>
      <w:hyperlink r:id="rId6" w:history="1"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 xml:space="preserve">Ürün Güvenliği </w:t>
        </w:r>
        <w:proofErr w:type="gramStart"/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>Ve</w:t>
        </w:r>
        <w:proofErr w:type="gramEnd"/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 xml:space="preserve"> Denetimi: 2020/3</w:t>
        </w:r>
      </w:hyperlink>
      <w:r>
        <w:rPr>
          <w:rFonts w:ascii="Verdana" w:hAnsi="Verdana" w:cs="Tahoma"/>
          <w:color w:val="000000"/>
          <w:sz w:val="20"/>
          <w:szCs w:val="20"/>
        </w:rPr>
        <w:t>) Ek-7'de yer alan üretici belgesi ve üretici tarafından düzenlenen analiz sertifikası Tek Pencere Sistemine alınmış olup işlemler aşağıda belirtildiği şekilde yapılacaktır:</w:t>
      </w:r>
    </w:p>
    <w:p w14:paraId="0FC455A8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7A16CED7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1.       1060 kodlu TPS-Üretici Belgesi ve Analiz Sertifikası başvurusu yükümlüsünce E-Devlet Kapısı'nda Ticaret Bakanlığı menüsü altında bulunan Tek Pencere Sistemi hizmetine ilişkin linkten gerçekleştirilir.</w:t>
      </w:r>
    </w:p>
    <w:p w14:paraId="580A12E1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1583167C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2.       Yükümlüsünce başvuru ekine "evrak tarama" ile analiz sertifikası ve tercümesi eklenir.</w:t>
      </w:r>
    </w:p>
    <w:p w14:paraId="6102573B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31D95783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3.       E-Devlet üzerinden yapılan başvurular yine yükümlüsünce onaylanır ve 1060 kodlu e-belge oluşturulur.</w:t>
      </w:r>
    </w:p>
    <w:p w14:paraId="79FF17B3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A3D296F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4.       Tek Pencere Sistemi tarafından verilen 23 haneli belge numarası/belge satır numarası (Örnek: Referans No: 20545419881060000000392/1) ilgili gümrük beyannamesinin 44 no.lu kutusunda “Belge Referans No” ve “Belge Tarihi” alanlarında beyan edilir.</w:t>
      </w:r>
    </w:p>
    <w:p w14:paraId="276B6776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E6CCF11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5.       Söz konusu belgeye ilişkin bilgiler elektronik ortamda yer alacağından, beyanname ekinde ayrıca kâğıt ortamında ıslak imzalı belge aranmaz. Gümrük işlemleri sırasında </w:t>
      </w:r>
      <w:r>
        <w:rPr>
          <w:rFonts w:ascii="Verdana" w:hAnsi="Verdana" w:cs="Tahoma"/>
          <w:color w:val="000000"/>
          <w:sz w:val="20"/>
          <w:szCs w:val="20"/>
        </w:rPr>
        <w:lastRenderedPageBreak/>
        <w:t>ihtiyaç duyulması durumunda belge içeriğinin Tek Pencere Sistemi üzerinden sorgulanması mümkün bulunmaktadır.</w:t>
      </w:r>
    </w:p>
    <w:p w14:paraId="0F5097AB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21D74274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Bilgi ve gereğini rica ederim.</w:t>
      </w:r>
    </w:p>
    <w:p w14:paraId="5A1D32FB" w14:textId="77777777" w:rsidR="00550AD4" w:rsidRDefault="00550AD4" w:rsidP="00550AD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2D39B508" w14:textId="77777777" w:rsidR="00550AD4" w:rsidRDefault="00550AD4" w:rsidP="00550AD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Rıza Tuna TURAGAY</w:t>
      </w:r>
    </w:p>
    <w:p w14:paraId="19E2B253" w14:textId="77777777" w:rsidR="00550AD4" w:rsidRDefault="00550AD4" w:rsidP="00550AD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 a.</w:t>
      </w:r>
    </w:p>
    <w:p w14:paraId="28DFD965" w14:textId="77777777" w:rsidR="00550AD4" w:rsidRDefault="00550AD4" w:rsidP="00550AD4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 Yardımcısı</w:t>
      </w:r>
    </w:p>
    <w:p w14:paraId="1B2ED9D0" w14:textId="77777777" w:rsidR="00097CC2" w:rsidRPr="00B02260" w:rsidRDefault="00097CC2" w:rsidP="00B02260"/>
    <w:sectPr w:rsidR="00097CC2" w:rsidRPr="00B0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B7DC" w14:textId="77777777" w:rsidR="00DC653C" w:rsidRDefault="00DC653C" w:rsidP="003D5EAD">
      <w:pPr>
        <w:spacing w:after="0" w:line="240" w:lineRule="auto"/>
      </w:pPr>
      <w:r>
        <w:separator/>
      </w:r>
    </w:p>
  </w:endnote>
  <w:endnote w:type="continuationSeparator" w:id="0">
    <w:p w14:paraId="56EED857" w14:textId="77777777" w:rsidR="00DC653C" w:rsidRDefault="00DC653C" w:rsidP="003D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BAED" w14:textId="77777777" w:rsidR="00DC653C" w:rsidRDefault="00DC653C" w:rsidP="003D5EAD">
      <w:pPr>
        <w:spacing w:after="0" w:line="240" w:lineRule="auto"/>
      </w:pPr>
      <w:r>
        <w:separator/>
      </w:r>
    </w:p>
  </w:footnote>
  <w:footnote w:type="continuationSeparator" w:id="0">
    <w:p w14:paraId="1B108D95" w14:textId="77777777" w:rsidR="00DC653C" w:rsidRDefault="00DC653C" w:rsidP="003D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3F"/>
    <w:rsid w:val="00062D2D"/>
    <w:rsid w:val="0008139A"/>
    <w:rsid w:val="00097CC2"/>
    <w:rsid w:val="000E2991"/>
    <w:rsid w:val="0015507E"/>
    <w:rsid w:val="001B1381"/>
    <w:rsid w:val="00211121"/>
    <w:rsid w:val="00216395"/>
    <w:rsid w:val="002B6217"/>
    <w:rsid w:val="00386EB0"/>
    <w:rsid w:val="003D5EAD"/>
    <w:rsid w:val="004C07AD"/>
    <w:rsid w:val="00550AD4"/>
    <w:rsid w:val="0065543F"/>
    <w:rsid w:val="0066033F"/>
    <w:rsid w:val="006B6F28"/>
    <w:rsid w:val="006C44C6"/>
    <w:rsid w:val="006D1D19"/>
    <w:rsid w:val="00747AD7"/>
    <w:rsid w:val="0084718D"/>
    <w:rsid w:val="0099203E"/>
    <w:rsid w:val="009A013D"/>
    <w:rsid w:val="009A6F8A"/>
    <w:rsid w:val="00A930D7"/>
    <w:rsid w:val="00AE4E54"/>
    <w:rsid w:val="00B02260"/>
    <w:rsid w:val="00B111BA"/>
    <w:rsid w:val="00B767E2"/>
    <w:rsid w:val="00C031DB"/>
    <w:rsid w:val="00C61A75"/>
    <w:rsid w:val="00C70D58"/>
    <w:rsid w:val="00CA2258"/>
    <w:rsid w:val="00DC653C"/>
    <w:rsid w:val="00DD04E4"/>
    <w:rsid w:val="00E039C4"/>
    <w:rsid w:val="00E54F0C"/>
    <w:rsid w:val="00E85707"/>
    <w:rsid w:val="00EC65D0"/>
    <w:rsid w:val="00EE189F"/>
    <w:rsid w:val="00F07FD1"/>
    <w:rsid w:val="00F36F3C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0A9"/>
  <w15:chartTrackingRefBased/>
  <w15:docId w15:val="{7C8471FF-CA44-4D33-9DC3-EFB9CFD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189F"/>
    <w:rPr>
      <w:b/>
      <w:bCs/>
    </w:rPr>
  </w:style>
  <w:style w:type="paragraph" w:customStyle="1" w:styleId="mbaslikorta">
    <w:name w:val="mbaslikorta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65D0"/>
    <w:rPr>
      <w:color w:val="0000FF"/>
      <w:u w:val="single"/>
    </w:rPr>
  </w:style>
  <w:style w:type="paragraph" w:customStyle="1" w:styleId="msag">
    <w:name w:val="msag"/>
    <w:basedOn w:val="Normal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vdemetni2"/>
    <w:basedOn w:val="VarsaylanParagrafYazTipi"/>
    <w:rsid w:val="006D1D19"/>
  </w:style>
  <w:style w:type="paragraph" w:customStyle="1" w:styleId="gvdemetni20">
    <w:name w:val="gvdemetni2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0">
    <w:name w:val="balk10"/>
    <w:basedOn w:val="Normal"/>
    <w:rsid w:val="006D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">
    <w:name w:val="balk1"/>
    <w:basedOn w:val="VarsaylanParagrafYazTipi"/>
    <w:rsid w:val="006D1D19"/>
  </w:style>
  <w:style w:type="paragraph" w:styleId="stBilgi">
    <w:name w:val="header"/>
    <w:basedOn w:val="Normal"/>
    <w:link w:val="s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EAD"/>
  </w:style>
  <w:style w:type="paragraph" w:styleId="AltBilgi">
    <w:name w:val="footer"/>
    <w:basedOn w:val="Normal"/>
    <w:link w:val="AltBilgiChar"/>
    <w:uiPriority w:val="99"/>
    <w:unhideWhenUsed/>
    <w:rsid w:val="003D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vi.web.tr/mevzuat/mevzuatGoster.aspx?id=366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Kaburga</dc:creator>
  <cp:keywords/>
  <dc:description/>
  <cp:lastModifiedBy>Burhan Kaburga</cp:lastModifiedBy>
  <cp:revision>26</cp:revision>
  <dcterms:created xsi:type="dcterms:W3CDTF">2020-06-02T13:30:00Z</dcterms:created>
  <dcterms:modified xsi:type="dcterms:W3CDTF">2020-07-06T05:59:00Z</dcterms:modified>
</cp:coreProperties>
</file>